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5BF" w:rsidRPr="00E54C71" w:rsidRDefault="008175BF" w:rsidP="008175B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54C71">
        <w:rPr>
          <w:rFonts w:ascii="Times New Roman" w:hAnsi="Times New Roman" w:cs="Times New Roman"/>
          <w:sz w:val="24"/>
          <w:szCs w:val="24"/>
        </w:rPr>
        <w:t>ПАСПОРТ</w:t>
      </w:r>
    </w:p>
    <w:p w:rsidR="008175BF" w:rsidRPr="00E54C71" w:rsidRDefault="008175BF" w:rsidP="008175BF">
      <w:pPr>
        <w:ind w:firstLine="708"/>
        <w:jc w:val="center"/>
        <w:rPr>
          <w:b/>
          <w:sz w:val="24"/>
          <w:szCs w:val="24"/>
        </w:rPr>
      </w:pPr>
      <w:r w:rsidRPr="00E54C71">
        <w:rPr>
          <w:b/>
          <w:sz w:val="24"/>
          <w:szCs w:val="24"/>
        </w:rPr>
        <w:t>муниципальной программы</w:t>
      </w:r>
      <w:r w:rsidRPr="00E54C71">
        <w:rPr>
          <w:sz w:val="24"/>
          <w:szCs w:val="24"/>
        </w:rPr>
        <w:t xml:space="preserve"> </w:t>
      </w:r>
      <w:r w:rsidRPr="00E54C71">
        <w:rPr>
          <w:b/>
          <w:sz w:val="24"/>
          <w:szCs w:val="24"/>
        </w:rPr>
        <w:t>«Обеспечение первичных мер пожарной безопасности в населенных пунктах Тунгокоченского муниципального округа на 2024-2028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0"/>
        <w:gridCol w:w="6945"/>
      </w:tblGrid>
      <w:tr w:rsidR="008175BF" w:rsidRPr="00F856BB" w:rsidTr="00E456C5">
        <w:trPr>
          <w:trHeight w:val="1113"/>
        </w:trPr>
        <w:tc>
          <w:tcPr>
            <w:tcW w:w="2518" w:type="dxa"/>
          </w:tcPr>
          <w:p w:rsidR="008175BF" w:rsidRPr="000202C0" w:rsidRDefault="008175BF" w:rsidP="00E456C5">
            <w:pPr>
              <w:pStyle w:val="ConsPlusCell"/>
            </w:pPr>
            <w:r w:rsidRPr="000202C0">
              <w:t xml:space="preserve">Наименование              </w:t>
            </w:r>
          </w:p>
          <w:p w:rsidR="008175BF" w:rsidRPr="000202C0" w:rsidRDefault="008175BF" w:rsidP="00E456C5">
            <w:pPr>
              <w:rPr>
                <w:b/>
                <w:sz w:val="24"/>
                <w:szCs w:val="24"/>
              </w:rPr>
            </w:pPr>
            <w:r w:rsidRPr="000202C0">
              <w:rPr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7846" w:type="dxa"/>
          </w:tcPr>
          <w:p w:rsidR="008175BF" w:rsidRPr="00466F75" w:rsidRDefault="008175BF" w:rsidP="00E456C5">
            <w:pPr>
              <w:pStyle w:val="ConsPlusTitle"/>
              <w:rPr>
                <w:b w:val="0"/>
                <w:sz w:val="24"/>
                <w:szCs w:val="24"/>
              </w:rPr>
            </w:pPr>
            <w:r w:rsidRPr="00466F75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  программа «Обеспечение первичных мер пожарной безопасности в населенных пунктах Тунгокоченского муниципального округа на 2024-2028 годы» (далее - программа)</w:t>
            </w:r>
          </w:p>
        </w:tc>
      </w:tr>
      <w:tr w:rsidR="008175BF" w:rsidRPr="00F856BB" w:rsidTr="00E456C5">
        <w:trPr>
          <w:trHeight w:val="831"/>
        </w:trPr>
        <w:tc>
          <w:tcPr>
            <w:tcW w:w="2518" w:type="dxa"/>
          </w:tcPr>
          <w:p w:rsidR="008175BF" w:rsidRPr="005E7CB1" w:rsidRDefault="008175BF" w:rsidP="00E456C5">
            <w:pPr>
              <w:pStyle w:val="ConsPlusCell"/>
            </w:pPr>
            <w:r w:rsidRPr="005E7CB1">
              <w:t xml:space="preserve">Дата принятия               </w:t>
            </w:r>
          </w:p>
          <w:p w:rsidR="008175BF" w:rsidRPr="005E7CB1" w:rsidRDefault="008175BF" w:rsidP="00E456C5">
            <w:pPr>
              <w:pStyle w:val="ConsPlusCell"/>
              <w:rPr>
                <w:b/>
              </w:rPr>
            </w:pPr>
            <w:r w:rsidRPr="005E7CB1">
              <w:t xml:space="preserve">решения о разработке                                    программы </w:t>
            </w:r>
          </w:p>
        </w:tc>
        <w:tc>
          <w:tcPr>
            <w:tcW w:w="7846" w:type="dxa"/>
          </w:tcPr>
          <w:p w:rsidR="008175BF" w:rsidRPr="005E7CB1" w:rsidRDefault="008175BF" w:rsidP="00E456C5">
            <w:pPr>
              <w:rPr>
                <w:b/>
                <w:sz w:val="24"/>
                <w:szCs w:val="24"/>
              </w:rPr>
            </w:pPr>
            <w:r w:rsidRPr="005E7CB1">
              <w:rPr>
                <w:sz w:val="24"/>
                <w:szCs w:val="24"/>
              </w:rPr>
              <w:t xml:space="preserve">Распоряжение   администрации Тунгокоченского муниципального </w:t>
            </w:r>
            <w:proofErr w:type="gramStart"/>
            <w:r w:rsidRPr="005E7CB1">
              <w:rPr>
                <w:sz w:val="24"/>
                <w:szCs w:val="24"/>
              </w:rPr>
              <w:t>округа  Забайкальского</w:t>
            </w:r>
            <w:proofErr w:type="gramEnd"/>
            <w:r w:rsidRPr="005E7CB1">
              <w:rPr>
                <w:sz w:val="24"/>
                <w:szCs w:val="24"/>
              </w:rPr>
              <w:t xml:space="preserve"> края   от  11 сентября 2023 года № 248</w:t>
            </w:r>
          </w:p>
        </w:tc>
      </w:tr>
      <w:tr w:rsidR="008175BF" w:rsidRPr="00F856BB" w:rsidTr="00E456C5">
        <w:tc>
          <w:tcPr>
            <w:tcW w:w="2518" w:type="dxa"/>
          </w:tcPr>
          <w:p w:rsidR="008175BF" w:rsidRPr="009F10C3" w:rsidRDefault="008175BF" w:rsidP="00E456C5">
            <w:pPr>
              <w:pStyle w:val="ConsPlusCell"/>
            </w:pPr>
            <w:r w:rsidRPr="009F10C3">
              <w:t xml:space="preserve">Дата утверждения            </w:t>
            </w:r>
          </w:p>
          <w:p w:rsidR="008175BF" w:rsidRPr="009F10C3" w:rsidRDefault="008175BF" w:rsidP="00E456C5">
            <w:pPr>
              <w:pStyle w:val="ConsPlusCell"/>
            </w:pPr>
            <w:r w:rsidRPr="009F10C3">
              <w:t xml:space="preserve">программы                   </w:t>
            </w:r>
          </w:p>
          <w:p w:rsidR="008175BF" w:rsidRPr="009F10C3" w:rsidRDefault="008175BF" w:rsidP="00E456C5">
            <w:pPr>
              <w:rPr>
                <w:b/>
                <w:sz w:val="24"/>
                <w:szCs w:val="24"/>
              </w:rPr>
            </w:pPr>
          </w:p>
        </w:tc>
        <w:tc>
          <w:tcPr>
            <w:tcW w:w="7846" w:type="dxa"/>
          </w:tcPr>
          <w:p w:rsidR="008175BF" w:rsidRPr="001E50D2" w:rsidRDefault="008175BF" w:rsidP="00E456C5">
            <w:pPr>
              <w:pStyle w:val="ConsPlusCell"/>
              <w:rPr>
                <w:b/>
              </w:rPr>
            </w:pPr>
            <w:proofErr w:type="gramStart"/>
            <w:r w:rsidRPr="001E50D2">
              <w:t>Постановление  администрации</w:t>
            </w:r>
            <w:proofErr w:type="gramEnd"/>
            <w:r w:rsidRPr="001E50D2">
              <w:t xml:space="preserve"> муниципального района «Тунгокоченский район»   Забайкальского края  от 18 сентября 2023  года  № 391  «Об  утверждении муниципальной программы 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</w:tr>
      <w:tr w:rsidR="008175BF" w:rsidRPr="00F856BB" w:rsidTr="00E456C5">
        <w:tc>
          <w:tcPr>
            <w:tcW w:w="2518" w:type="dxa"/>
          </w:tcPr>
          <w:p w:rsidR="008175BF" w:rsidRPr="00503FBF" w:rsidRDefault="008175BF" w:rsidP="00E456C5">
            <w:pPr>
              <w:pStyle w:val="ConsPlusCell"/>
              <w:rPr>
                <w:b/>
              </w:rPr>
            </w:pPr>
            <w:r w:rsidRPr="00503FBF">
              <w:t xml:space="preserve">Муниципальный заказчик    </w:t>
            </w:r>
          </w:p>
        </w:tc>
        <w:tc>
          <w:tcPr>
            <w:tcW w:w="7846" w:type="dxa"/>
          </w:tcPr>
          <w:p w:rsidR="008175BF" w:rsidRPr="00503FBF" w:rsidRDefault="008175BF" w:rsidP="00E456C5">
            <w:pPr>
              <w:pStyle w:val="ConsPlusCell"/>
              <w:rPr>
                <w:b/>
              </w:rPr>
            </w:pPr>
            <w:r w:rsidRPr="00503FBF">
              <w:t xml:space="preserve">Администрация </w:t>
            </w:r>
            <w:r w:rsidRPr="001E50D2">
              <w:t>муниципального района «Тунгокоченский район»</w:t>
            </w:r>
          </w:p>
        </w:tc>
      </w:tr>
      <w:tr w:rsidR="008175BF" w:rsidRPr="00F856BB" w:rsidTr="00E456C5">
        <w:tc>
          <w:tcPr>
            <w:tcW w:w="2518" w:type="dxa"/>
          </w:tcPr>
          <w:p w:rsidR="008175BF" w:rsidRPr="00340CCA" w:rsidRDefault="008175BF" w:rsidP="00E456C5">
            <w:pPr>
              <w:pStyle w:val="ConsPlusCell"/>
              <w:rPr>
                <w:b/>
              </w:rPr>
            </w:pPr>
            <w:proofErr w:type="gramStart"/>
            <w:r w:rsidRPr="00340CCA">
              <w:t>Основной  разработчик</w:t>
            </w:r>
            <w:proofErr w:type="gramEnd"/>
            <w:r w:rsidRPr="00340CCA">
              <w:t xml:space="preserve">  программы               </w:t>
            </w:r>
          </w:p>
        </w:tc>
        <w:tc>
          <w:tcPr>
            <w:tcW w:w="7846" w:type="dxa"/>
          </w:tcPr>
          <w:p w:rsidR="008175BF" w:rsidRPr="00340CCA" w:rsidRDefault="008175BF" w:rsidP="00E456C5">
            <w:pPr>
              <w:pStyle w:val="ConsPlusCell"/>
            </w:pPr>
            <w:r w:rsidRPr="00340CCA">
              <w:t xml:space="preserve">1. Начальник отдела организационной и информационной работы </w:t>
            </w:r>
            <w:proofErr w:type="gramStart"/>
            <w:r w:rsidRPr="00340CCA">
              <w:t xml:space="preserve">администрации  </w:t>
            </w:r>
            <w:r>
              <w:t>муниципального</w:t>
            </w:r>
            <w:proofErr w:type="gramEnd"/>
            <w:r>
              <w:t xml:space="preserve"> района «Тунгокоченский район»</w:t>
            </w:r>
            <w:r w:rsidRPr="00340CCA">
              <w:t>;</w:t>
            </w:r>
          </w:p>
          <w:p w:rsidR="008175BF" w:rsidRPr="00340CCA" w:rsidRDefault="008175BF" w:rsidP="00E456C5">
            <w:pPr>
              <w:pStyle w:val="ConsPlusCell"/>
              <w:rPr>
                <w:b/>
              </w:rPr>
            </w:pPr>
          </w:p>
        </w:tc>
      </w:tr>
      <w:tr w:rsidR="008175BF" w:rsidRPr="00F856BB" w:rsidTr="00E456C5">
        <w:tc>
          <w:tcPr>
            <w:tcW w:w="2518" w:type="dxa"/>
          </w:tcPr>
          <w:p w:rsidR="008175BF" w:rsidRPr="0076057E" w:rsidRDefault="008175BF" w:rsidP="00E456C5">
            <w:pPr>
              <w:pStyle w:val="ConsPlusCell"/>
            </w:pPr>
            <w:r w:rsidRPr="0076057E">
              <w:t xml:space="preserve">Ответственные за программу               </w:t>
            </w:r>
          </w:p>
        </w:tc>
        <w:tc>
          <w:tcPr>
            <w:tcW w:w="7846" w:type="dxa"/>
          </w:tcPr>
          <w:p w:rsidR="008175BF" w:rsidRPr="0076057E" w:rsidRDefault="008175BF" w:rsidP="00E456C5">
            <w:pPr>
              <w:pStyle w:val="ConsPlusCell"/>
            </w:pPr>
            <w:r w:rsidRPr="0076057E">
              <w:t xml:space="preserve">1. Начальник отдела организационной и информационной работы </w:t>
            </w:r>
            <w:proofErr w:type="gramStart"/>
            <w:r w:rsidRPr="0076057E">
              <w:t>администрации  муниципального</w:t>
            </w:r>
            <w:proofErr w:type="gramEnd"/>
            <w:r w:rsidRPr="0076057E">
              <w:t xml:space="preserve"> района «Тунгокоченский район»;</w:t>
            </w:r>
          </w:p>
          <w:p w:rsidR="008175BF" w:rsidRPr="0076057E" w:rsidRDefault="008175BF" w:rsidP="00E456C5">
            <w:pPr>
              <w:pStyle w:val="ConsPlusCell"/>
            </w:pPr>
            <w:r w:rsidRPr="0076057E">
              <w:t>2. Председатель комитета образования</w:t>
            </w:r>
            <w:r>
              <w:t xml:space="preserve"> администрации</w:t>
            </w:r>
            <w:r w:rsidRPr="0076057E">
              <w:t xml:space="preserve"> муниципального района «Тунгокоченский район»;</w:t>
            </w:r>
          </w:p>
          <w:p w:rsidR="008175BF" w:rsidRPr="0076057E" w:rsidRDefault="008175BF" w:rsidP="00E456C5">
            <w:pPr>
              <w:pStyle w:val="ConsPlusCell"/>
            </w:pPr>
            <w:r w:rsidRPr="0076057E">
              <w:t>3. Председатель комитета культуры и социальной политики администрации муниципального района «Тунгокоченский район».</w:t>
            </w:r>
          </w:p>
        </w:tc>
      </w:tr>
      <w:tr w:rsidR="008175BF" w:rsidRPr="00F856BB" w:rsidTr="00E456C5">
        <w:tc>
          <w:tcPr>
            <w:tcW w:w="2518" w:type="dxa"/>
          </w:tcPr>
          <w:p w:rsidR="008175BF" w:rsidRPr="00CC11E7" w:rsidRDefault="008175BF" w:rsidP="00E456C5">
            <w:pPr>
              <w:pStyle w:val="ConsPlusCell"/>
            </w:pPr>
            <w:r w:rsidRPr="00CC11E7">
              <w:t xml:space="preserve">Цель программы </w:t>
            </w:r>
          </w:p>
          <w:p w:rsidR="008175BF" w:rsidRPr="00CC11E7" w:rsidRDefault="008175BF" w:rsidP="00E456C5">
            <w:pPr>
              <w:rPr>
                <w:b/>
                <w:sz w:val="24"/>
                <w:szCs w:val="24"/>
              </w:rPr>
            </w:pPr>
          </w:p>
        </w:tc>
        <w:tc>
          <w:tcPr>
            <w:tcW w:w="7846" w:type="dxa"/>
          </w:tcPr>
          <w:p w:rsidR="008175BF" w:rsidRPr="00F856BB" w:rsidRDefault="008175BF" w:rsidP="00E456C5">
            <w:pPr>
              <w:rPr>
                <w:b/>
                <w:highlight w:val="yellow"/>
              </w:rPr>
            </w:pPr>
            <w:r w:rsidRPr="007752F5">
              <w:rPr>
                <w:sz w:val="24"/>
                <w:szCs w:val="24"/>
              </w:rPr>
              <w:t>Обеспечение необходимых условий для реализации полномочий по обеспечению первичных мер пожарной безопасности, защиты жизни и здоровья граждан, материальных ценностей</w:t>
            </w:r>
            <w:r w:rsidRPr="007752F5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175BF" w:rsidRPr="00F856BB" w:rsidTr="00E456C5">
        <w:tc>
          <w:tcPr>
            <w:tcW w:w="2518" w:type="dxa"/>
          </w:tcPr>
          <w:p w:rsidR="008175BF" w:rsidRPr="00CC11E7" w:rsidRDefault="008175BF" w:rsidP="00E456C5">
            <w:pPr>
              <w:pStyle w:val="ConsPlusCell"/>
            </w:pPr>
            <w:r w:rsidRPr="00CC11E7">
              <w:t xml:space="preserve">Задачи программы </w:t>
            </w:r>
          </w:p>
          <w:p w:rsidR="008175BF" w:rsidRPr="00CC11E7" w:rsidRDefault="008175BF" w:rsidP="00E456C5">
            <w:pPr>
              <w:pStyle w:val="ConsPlusCell"/>
            </w:pPr>
          </w:p>
        </w:tc>
        <w:tc>
          <w:tcPr>
            <w:tcW w:w="7846" w:type="dxa"/>
          </w:tcPr>
          <w:p w:rsidR="008175BF" w:rsidRPr="00B8260D" w:rsidRDefault="008175BF" w:rsidP="00E456C5">
            <w:pPr>
              <w:rPr>
                <w:sz w:val="24"/>
                <w:szCs w:val="24"/>
                <w:highlight w:val="yellow"/>
              </w:rPr>
            </w:pPr>
            <w:r w:rsidRPr="00B8260D">
              <w:rPr>
                <w:color w:val="000000"/>
                <w:sz w:val="24"/>
                <w:szCs w:val="24"/>
              </w:rPr>
              <w:t xml:space="preserve">Совершенствование мероприятий </w:t>
            </w:r>
            <w:proofErr w:type="gramStart"/>
            <w:r w:rsidRPr="00B8260D">
              <w:rPr>
                <w:color w:val="000000"/>
                <w:sz w:val="24"/>
                <w:szCs w:val="24"/>
              </w:rPr>
              <w:t>противопожарной  пропаганды</w:t>
            </w:r>
            <w:proofErr w:type="gramEnd"/>
            <w:r w:rsidRPr="00B8260D">
              <w:rPr>
                <w:color w:val="000000"/>
                <w:sz w:val="24"/>
                <w:szCs w:val="24"/>
              </w:rPr>
              <w:t>, предупреждение пожаров, совершенствование по организации предупреждения и тушения пожаров, применение современных средств противопожарной защиты</w:t>
            </w:r>
          </w:p>
        </w:tc>
      </w:tr>
      <w:tr w:rsidR="008175BF" w:rsidRPr="00F856BB" w:rsidTr="00E456C5">
        <w:tc>
          <w:tcPr>
            <w:tcW w:w="2518" w:type="dxa"/>
          </w:tcPr>
          <w:p w:rsidR="008175BF" w:rsidRPr="008A24B4" w:rsidRDefault="008175BF" w:rsidP="00E456C5">
            <w:pPr>
              <w:pStyle w:val="ConsPlusCell"/>
            </w:pPr>
            <w:r w:rsidRPr="008A24B4">
              <w:t xml:space="preserve">Важнейшие </w:t>
            </w:r>
            <w:proofErr w:type="gramStart"/>
            <w:r w:rsidRPr="008A24B4">
              <w:t>целевые  индикаторы</w:t>
            </w:r>
            <w:proofErr w:type="gramEnd"/>
            <w:r w:rsidRPr="008A24B4">
              <w:t xml:space="preserve"> и показатели   </w:t>
            </w:r>
          </w:p>
          <w:p w:rsidR="008175BF" w:rsidRPr="008A24B4" w:rsidRDefault="008175BF" w:rsidP="00E456C5">
            <w:pPr>
              <w:rPr>
                <w:b/>
                <w:sz w:val="24"/>
                <w:szCs w:val="24"/>
              </w:rPr>
            </w:pPr>
          </w:p>
        </w:tc>
        <w:tc>
          <w:tcPr>
            <w:tcW w:w="7846" w:type="dxa"/>
          </w:tcPr>
          <w:p w:rsidR="008175BF" w:rsidRPr="0038266D" w:rsidRDefault="008175BF" w:rsidP="00E456C5">
            <w:pPr>
              <w:pStyle w:val="ConsPlusCell"/>
            </w:pPr>
            <w:r w:rsidRPr="0038266D">
              <w:t>1.Огнезащитная обработка зданий, в том числе по годам: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2024 год – 4 учреждения;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2025 год – 4 учреждения;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2026 год – 4 учреждения;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2027 год – 4 учреждения;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2028 год – 4 учреждения.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2. Устройство (обновление) противопожарных минерализованных полос, в том числе по годам: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2024 год – 163 км;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2025 год – 163 км;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2026 год – 163 км;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2027 год – 163 км;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lastRenderedPageBreak/>
              <w:t>2028 год – 163 км.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3. Устройство и обновление информационных стендов по пожарной безопасности</w:t>
            </w:r>
            <w:r w:rsidRPr="0038266D">
              <w:rPr>
                <w:sz w:val="22"/>
                <w:szCs w:val="22"/>
              </w:rPr>
              <w:t xml:space="preserve">, </w:t>
            </w:r>
            <w:r w:rsidRPr="0038266D">
              <w:t>в том числе по годам: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2024 год – 4 стенда;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2025 год – 4 стенда;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2026 год – 4 стенда;</w:t>
            </w:r>
          </w:p>
          <w:p w:rsidR="008175BF" w:rsidRPr="0038266D" w:rsidRDefault="008175BF" w:rsidP="00E456C5">
            <w:pPr>
              <w:pStyle w:val="ConsPlusCell"/>
            </w:pPr>
            <w:r w:rsidRPr="0038266D">
              <w:t>2027 год – 4 стенда;</w:t>
            </w:r>
          </w:p>
          <w:p w:rsidR="008175BF" w:rsidRPr="0038266D" w:rsidRDefault="008175BF" w:rsidP="00E456C5">
            <w:pPr>
              <w:pStyle w:val="ConsPlusCell"/>
              <w:rPr>
                <w:b/>
              </w:rPr>
            </w:pPr>
            <w:r w:rsidRPr="0038266D">
              <w:t>2028 год – 4 стенда.</w:t>
            </w:r>
          </w:p>
        </w:tc>
      </w:tr>
      <w:tr w:rsidR="008175BF" w:rsidRPr="00F856BB" w:rsidTr="00E456C5">
        <w:tc>
          <w:tcPr>
            <w:tcW w:w="2518" w:type="dxa"/>
          </w:tcPr>
          <w:p w:rsidR="008175BF" w:rsidRPr="00AB7AE5" w:rsidRDefault="008175BF" w:rsidP="00E456C5">
            <w:pPr>
              <w:pStyle w:val="ConsPlusCell"/>
            </w:pPr>
            <w:r w:rsidRPr="00AB7AE5">
              <w:lastRenderedPageBreak/>
              <w:t xml:space="preserve">Сроки и этапы </w:t>
            </w:r>
          </w:p>
          <w:p w:rsidR="008175BF" w:rsidRPr="00AB7AE5" w:rsidRDefault="008175BF" w:rsidP="00E456C5">
            <w:pPr>
              <w:rPr>
                <w:b/>
                <w:sz w:val="24"/>
                <w:szCs w:val="24"/>
              </w:rPr>
            </w:pPr>
            <w:r w:rsidRPr="00AB7AE5">
              <w:rPr>
                <w:sz w:val="24"/>
                <w:szCs w:val="24"/>
              </w:rPr>
              <w:t>реализации программы</w:t>
            </w:r>
          </w:p>
        </w:tc>
        <w:tc>
          <w:tcPr>
            <w:tcW w:w="7846" w:type="dxa"/>
          </w:tcPr>
          <w:p w:rsidR="008175BF" w:rsidRPr="00AB7AE5" w:rsidRDefault="008175BF" w:rsidP="00E456C5">
            <w:pPr>
              <w:pStyle w:val="ConsPlusCell"/>
              <w:rPr>
                <w:b/>
              </w:rPr>
            </w:pPr>
            <w:r w:rsidRPr="00AB7AE5">
              <w:t>2024-2028 годы</w:t>
            </w:r>
          </w:p>
        </w:tc>
      </w:tr>
      <w:tr w:rsidR="008175BF" w:rsidRPr="00F856BB" w:rsidTr="00E456C5">
        <w:tc>
          <w:tcPr>
            <w:tcW w:w="2518" w:type="dxa"/>
          </w:tcPr>
          <w:p w:rsidR="008175BF" w:rsidRPr="008A24B4" w:rsidRDefault="008175BF" w:rsidP="00E456C5">
            <w:pPr>
              <w:pStyle w:val="ConsPlusCell"/>
            </w:pPr>
            <w:r w:rsidRPr="008A24B4">
              <w:t>Потребность   в    финансировании программы</w:t>
            </w:r>
          </w:p>
        </w:tc>
        <w:tc>
          <w:tcPr>
            <w:tcW w:w="7846" w:type="dxa"/>
          </w:tcPr>
          <w:p w:rsidR="008175BF" w:rsidRDefault="008175BF" w:rsidP="00E456C5">
            <w:pPr>
              <w:pStyle w:val="ConsPlusCell"/>
            </w:pPr>
            <w:r>
              <w:t xml:space="preserve">Потребность   в   финансовых    затратах    на выполнение мероприятий   программы   </w:t>
            </w:r>
            <w:proofErr w:type="gramStart"/>
            <w:r>
              <w:t>за  счет</w:t>
            </w:r>
            <w:proofErr w:type="gramEnd"/>
            <w:r>
              <w:t xml:space="preserve"> средств  бюджета Тунгокоченского муниципального округа, а также  привлечение средств планируется из средств краевого и федерального бюджетов и внебюджетных источников -  29846,3 тыс. рублей, в том числе по годам:</w:t>
            </w:r>
          </w:p>
          <w:p w:rsidR="008175BF" w:rsidRDefault="008175BF" w:rsidP="00E456C5">
            <w:pPr>
              <w:pStyle w:val="ConsPlusCell"/>
            </w:pPr>
            <w:r>
              <w:t>2024 год -  1000,0 тыс. рублей;</w:t>
            </w:r>
          </w:p>
          <w:p w:rsidR="008175BF" w:rsidRDefault="008175BF" w:rsidP="00E456C5">
            <w:pPr>
              <w:pStyle w:val="ConsPlusCell"/>
            </w:pPr>
            <w:r>
              <w:t>2025 год -  1831,9 тыс. рублей;</w:t>
            </w:r>
          </w:p>
          <w:p w:rsidR="008175BF" w:rsidRDefault="008175BF" w:rsidP="00E456C5">
            <w:pPr>
              <w:pStyle w:val="ConsPlusCell"/>
            </w:pPr>
            <w:r>
              <w:t>2026 год -  3644,4 тыс. рублей;</w:t>
            </w:r>
          </w:p>
          <w:p w:rsidR="008175BF" w:rsidRDefault="008175BF" w:rsidP="00E456C5">
            <w:pPr>
              <w:pStyle w:val="ConsPlusCell"/>
            </w:pPr>
            <w:r>
              <w:t>2027 год -  11220,0 тыс. рублей;</w:t>
            </w:r>
          </w:p>
          <w:p w:rsidR="008175BF" w:rsidRPr="00F856BB" w:rsidRDefault="008175BF" w:rsidP="00E456C5">
            <w:pPr>
              <w:pStyle w:val="ConsPlusCell"/>
              <w:rPr>
                <w:highlight w:val="yellow"/>
              </w:rPr>
            </w:pPr>
            <w:r>
              <w:t>2028 год -  12150,0 тыс. рублей.</w:t>
            </w:r>
          </w:p>
        </w:tc>
      </w:tr>
      <w:tr w:rsidR="008175BF" w:rsidRPr="00F856BB" w:rsidTr="00E456C5">
        <w:tc>
          <w:tcPr>
            <w:tcW w:w="2518" w:type="dxa"/>
          </w:tcPr>
          <w:p w:rsidR="008175BF" w:rsidRPr="00A44DA3" w:rsidRDefault="008175BF" w:rsidP="00E456C5">
            <w:pPr>
              <w:pStyle w:val="ConsPlusCell"/>
            </w:pPr>
            <w:r w:rsidRPr="00A44DA3">
              <w:t>Ожидаемые          результаты         реализации программы</w:t>
            </w:r>
          </w:p>
          <w:p w:rsidR="008175BF" w:rsidRPr="00F856BB" w:rsidRDefault="008175BF" w:rsidP="00E456C5">
            <w:pPr>
              <w:pStyle w:val="ConsPlusCell"/>
              <w:rPr>
                <w:highlight w:val="yellow"/>
              </w:rPr>
            </w:pPr>
            <w:r w:rsidRPr="00F856BB">
              <w:rPr>
                <w:highlight w:val="yellow"/>
              </w:rPr>
              <w:t xml:space="preserve">                            </w:t>
            </w:r>
          </w:p>
          <w:p w:rsidR="008175BF" w:rsidRPr="00F856BB" w:rsidRDefault="008175BF" w:rsidP="00E456C5">
            <w:pPr>
              <w:pStyle w:val="ConsPlusCell"/>
              <w:rPr>
                <w:highlight w:val="yellow"/>
              </w:rPr>
            </w:pPr>
          </w:p>
        </w:tc>
        <w:tc>
          <w:tcPr>
            <w:tcW w:w="7846" w:type="dxa"/>
          </w:tcPr>
          <w:p w:rsidR="008175BF" w:rsidRPr="00607162" w:rsidRDefault="008175BF" w:rsidP="00E456C5">
            <w:pPr>
              <w:rPr>
                <w:sz w:val="24"/>
                <w:szCs w:val="24"/>
              </w:rPr>
            </w:pPr>
            <w:r w:rsidRPr="00607162">
              <w:rPr>
                <w:color w:val="000000"/>
                <w:sz w:val="24"/>
                <w:szCs w:val="24"/>
              </w:rPr>
              <w:t xml:space="preserve">- укрепление пожарной безопасности, снижение количества пожаров, гибели и </w:t>
            </w:r>
            <w:proofErr w:type="spellStart"/>
            <w:r w:rsidRPr="00607162">
              <w:rPr>
                <w:color w:val="000000"/>
                <w:sz w:val="24"/>
                <w:szCs w:val="24"/>
              </w:rPr>
              <w:t>травмирования</w:t>
            </w:r>
            <w:proofErr w:type="spellEnd"/>
            <w:r w:rsidRPr="00607162">
              <w:rPr>
                <w:color w:val="000000"/>
                <w:sz w:val="24"/>
                <w:szCs w:val="24"/>
              </w:rPr>
              <w:t xml:space="preserve"> людей при пожарах, достигаемое за счет качественного обеспечения органами местного самоуправления первичных мер пожарной безопасности;</w:t>
            </w:r>
          </w:p>
          <w:p w:rsidR="008175BF" w:rsidRPr="00607162" w:rsidRDefault="008175BF" w:rsidP="00E456C5">
            <w:pPr>
              <w:pStyle w:val="ConsPlusCell"/>
              <w:rPr>
                <w:highlight w:val="yellow"/>
              </w:rPr>
            </w:pPr>
            <w:r w:rsidRPr="00607162">
              <w:rPr>
                <w:color w:val="000000"/>
              </w:rPr>
              <w:t>- относительное сокращение материального ущерба от пожаров.</w:t>
            </w:r>
          </w:p>
          <w:p w:rsidR="008175BF" w:rsidRPr="00607162" w:rsidRDefault="008175BF" w:rsidP="00E456C5">
            <w:pPr>
              <w:pStyle w:val="ConsPlusCell"/>
              <w:rPr>
                <w:highlight w:val="yellow"/>
              </w:rPr>
            </w:pPr>
          </w:p>
        </w:tc>
      </w:tr>
    </w:tbl>
    <w:p w:rsidR="00A90897" w:rsidRDefault="008175BF">
      <w:bookmarkStart w:id="0" w:name="_GoBack"/>
      <w:bookmarkEnd w:id="0"/>
    </w:p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65"/>
    <w:rsid w:val="00464262"/>
    <w:rsid w:val="006E075F"/>
    <w:rsid w:val="008175BF"/>
    <w:rsid w:val="00BB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CBEDEF-AD27-42DB-AE66-72F28AFD4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17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8175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dcterms:created xsi:type="dcterms:W3CDTF">2025-08-12T00:10:00Z</dcterms:created>
  <dcterms:modified xsi:type="dcterms:W3CDTF">2025-08-12T00:10:00Z</dcterms:modified>
</cp:coreProperties>
</file>